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629" w:rsidRPr="00773629" w:rsidRDefault="00773629" w:rsidP="007736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2013</w:t>
      </w:r>
    </w:p>
    <w:p w:rsidR="00773629" w:rsidRPr="00773629" w:rsidRDefault="00773629" w:rsidP="007736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FALİYET RAPORU</w:t>
      </w:r>
    </w:p>
    <w:p w:rsidR="00773629" w:rsidRPr="00773629" w:rsidRDefault="00773629" w:rsidP="007736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PARK VE BAHÇELER MÜDÜRLÜĞÜ</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xml:space="preserve">1- GENEL BİLGİLER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A-MÜDÜRLÜĞÜMÜZÜN YETKİ GÖREV VE SORUMLULUKLARI</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Müdürlüğü görevleri ile çalışma esasları kapsamında yapılan hizmetler, başlıklar halinde aşağıda belirtildiği gibidir;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İlçemizde  bulunan sorumluluğumuz altındaki park, çocuk oyun alanları, spor alanları ve yeşil alanların bakımı, korunması, geliştirilmesi ve temizlik hizmetlerini yapar.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Yeni çocuk oyun alanları, parklar ve yeşil alanlar oluşturur, hizmete hazır hale getirir.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İlçemize ait park ve bahçelerin sulama, gübreleme, budama, çim biçimi, hastalık ve zararlılarla mücadele ve yabancı otlarla mücadele için gerekli tedbirleri alır,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Sorumluluk alanları içerisinde bulunan kaldırım ve refüjlerdeki ağaç ve çalı grubu bitkilerin bakımı ve korunmasını sağlar.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xml:space="preserve">  İlçemiz genelinde sorumluluk alanında bulunup ihtiyaç duyulan yerlere </w:t>
      </w:r>
      <w:proofErr w:type="spellStart"/>
      <w:r w:rsidRPr="00773629">
        <w:rPr>
          <w:rFonts w:ascii="Times New Roman" w:eastAsia="Times New Roman" w:hAnsi="Times New Roman" w:cs="Times New Roman"/>
          <w:sz w:val="24"/>
          <w:szCs w:val="24"/>
          <w:lang w:eastAsia="tr-TR"/>
        </w:rPr>
        <w:t>ankraj</w:t>
      </w:r>
      <w:proofErr w:type="spellEnd"/>
      <w:r w:rsidRPr="00773629">
        <w:rPr>
          <w:rFonts w:ascii="Times New Roman" w:eastAsia="Times New Roman" w:hAnsi="Times New Roman" w:cs="Times New Roman"/>
          <w:sz w:val="24"/>
          <w:szCs w:val="24"/>
          <w:lang w:eastAsia="tr-TR"/>
        </w:rPr>
        <w:t>, baba, tuzak ve tutunma elemanları ile spor elemanları montaj, boyama ve tamir işlerini yapar.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xml:space="preserve"> Ağaç dikimini teşvik eder bu hususta vatandaşı bilgilendirir, bilinçlendirir. Yeni aktif yeşil alanların oluşturulmasıyla ilgili çalışmalar yapar.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xml:space="preserve"> Park ve bahçe hizmetleri konusunda kamuoyunu aydınlatmak amacıyla  Müdürlüğün faaliyetlerini Belediye web sitesinde yayınlar.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xml:space="preserve"> Müdürlüğe gelen yazılı veya sözlü talep ve şikayetleri hızlı ve en uygun şekilde sonuçlandırır.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sz w:val="24"/>
          <w:szCs w:val="24"/>
          <w:lang w:eastAsia="tr-TR"/>
        </w:rPr>
        <w:t>v</w:t>
      </w:r>
      <w:proofErr w:type="gramEnd"/>
      <w:r w:rsidRPr="00773629">
        <w:rPr>
          <w:rFonts w:ascii="Times New Roman" w:eastAsia="Times New Roman" w:hAnsi="Times New Roman" w:cs="Times New Roman"/>
          <w:sz w:val="24"/>
          <w:szCs w:val="24"/>
          <w:lang w:eastAsia="tr-TR"/>
        </w:rPr>
        <w:t xml:space="preserve"> Görev alanıyla ilgili Başkanlık Makamının vereceği diğer emirleri yerine getirir.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lastRenderedPageBreak/>
        <w:t> B-MÜDÜRLÜĞÜMÜZE AİT BİLGİLER</w:t>
      </w:r>
    </w:p>
    <w:p w:rsidR="00773629" w:rsidRPr="00773629" w:rsidRDefault="00773629" w:rsidP="0077362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FİZİKİ YAPI</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1.1 Hizmet Birimleri</w:t>
      </w:r>
    </w:p>
    <w:tbl>
      <w:tblPr>
        <w:tblW w:w="0" w:type="auto"/>
        <w:tblCellSpacing w:w="0" w:type="dxa"/>
        <w:tblCellMar>
          <w:left w:w="0" w:type="dxa"/>
          <w:right w:w="0" w:type="dxa"/>
        </w:tblCellMar>
        <w:tblLook w:val="04A0" w:firstRow="1" w:lastRow="0" w:firstColumn="1" w:lastColumn="0" w:noHBand="0" w:noVBand="1"/>
      </w:tblPr>
      <w:tblGrid>
        <w:gridCol w:w="697"/>
        <w:gridCol w:w="8375"/>
      </w:tblGrid>
      <w:tr w:rsidR="00773629" w:rsidRPr="00773629" w:rsidTr="00773629">
        <w:trPr>
          <w:tblCellSpacing w:w="0" w:type="dxa"/>
        </w:trPr>
        <w:tc>
          <w:tcPr>
            <w:tcW w:w="72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tc>
        <w:tc>
          <w:tcPr>
            <w:tcW w:w="864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Park ve Bahçeler Müdürü</w:t>
            </w:r>
          </w:p>
        </w:tc>
      </w:tr>
      <w:tr w:rsidR="00773629" w:rsidRPr="00773629" w:rsidTr="00773629">
        <w:trPr>
          <w:tblCellSpacing w:w="0" w:type="dxa"/>
        </w:trPr>
        <w:tc>
          <w:tcPr>
            <w:tcW w:w="72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tc>
        <w:tc>
          <w:tcPr>
            <w:tcW w:w="864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Etüt Bürosu</w:t>
            </w:r>
            <w:r w:rsidRPr="00773629">
              <w:rPr>
                <w:rFonts w:ascii="Times New Roman" w:eastAsia="Times New Roman" w:hAnsi="Times New Roman" w:cs="Times New Roman"/>
                <w:b/>
                <w:bCs/>
                <w:sz w:val="24"/>
                <w:szCs w:val="24"/>
                <w:lang w:eastAsia="tr-TR"/>
              </w:rPr>
              <w:t xml:space="preserve"> </w:t>
            </w:r>
          </w:p>
        </w:tc>
      </w:tr>
      <w:tr w:rsidR="00773629" w:rsidRPr="00773629" w:rsidTr="00773629">
        <w:trPr>
          <w:tblCellSpacing w:w="0" w:type="dxa"/>
        </w:trPr>
        <w:tc>
          <w:tcPr>
            <w:tcW w:w="72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tc>
        <w:tc>
          <w:tcPr>
            <w:tcW w:w="864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Proje Bürosu</w:t>
            </w:r>
            <w:r w:rsidRPr="00773629">
              <w:rPr>
                <w:rFonts w:ascii="Times New Roman" w:eastAsia="Times New Roman" w:hAnsi="Times New Roman" w:cs="Times New Roman"/>
                <w:b/>
                <w:bCs/>
                <w:sz w:val="24"/>
                <w:szCs w:val="24"/>
                <w:lang w:eastAsia="tr-TR"/>
              </w:rPr>
              <w:t xml:space="preserve"> </w:t>
            </w:r>
          </w:p>
        </w:tc>
      </w:tr>
      <w:tr w:rsidR="00773629" w:rsidRPr="00773629" w:rsidTr="00773629">
        <w:trPr>
          <w:tblCellSpacing w:w="0" w:type="dxa"/>
        </w:trPr>
        <w:tc>
          <w:tcPr>
            <w:tcW w:w="72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tc>
        <w:tc>
          <w:tcPr>
            <w:tcW w:w="8640" w:type="dxa"/>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Kontrol Bürosu</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Satın Alma ve İhale Bürosu</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Bakım ve Denetim Bürosu</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ve Bahçeler İdari İşler Bürosu</w:t>
            </w:r>
          </w:p>
        </w:tc>
      </w:tr>
    </w:tbl>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xml:space="preserve">TEŞKİLAT YAPISI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Müdürlüğümüzün teşkilat yapısı aşağıda </w:t>
      </w:r>
      <w:proofErr w:type="spellStart"/>
      <w:r w:rsidRPr="00773629">
        <w:rPr>
          <w:rFonts w:ascii="Times New Roman" w:eastAsia="Times New Roman" w:hAnsi="Times New Roman" w:cs="Times New Roman"/>
          <w:sz w:val="24"/>
          <w:szCs w:val="24"/>
          <w:lang w:eastAsia="tr-TR"/>
        </w:rPr>
        <w:t>gösterilmistir</w:t>
      </w:r>
      <w:proofErr w:type="spellEnd"/>
      <w:r w:rsidRPr="00773629">
        <w:rPr>
          <w:rFonts w:ascii="Times New Roman" w:eastAsia="Times New Roman" w:hAnsi="Times New Roman" w:cs="Times New Roman"/>
          <w:sz w:val="24"/>
          <w:szCs w:val="24"/>
          <w:lang w:eastAsia="tr-TR"/>
        </w:rPr>
        <w:t>.</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lastRenderedPageBreak/>
        <w:t> </w:t>
      </w:r>
      <w:r w:rsidRPr="00773629">
        <w:rPr>
          <w:rFonts w:ascii="Times New Roman" w:eastAsia="Times New Roman" w:hAnsi="Times New Roman" w:cs="Times New Roman"/>
          <w:noProof/>
          <w:sz w:val="24"/>
          <w:szCs w:val="24"/>
          <w:lang w:eastAsia="tr-TR"/>
        </w:rPr>
        <w:drawing>
          <wp:inline distT="0" distB="0" distL="0" distR="0">
            <wp:extent cx="6096000" cy="4476750"/>
            <wp:effectExtent l="0" t="0" r="0" b="0"/>
            <wp:docPr id="1" name="Resim 1" descr="http://www.eyup.bel.tr/Files/parkbahcelere_ait_silmeyin/gorev_semas_cop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yup.bel.tr/Files/parkbahcelere_ait_silmeyin/gorev_semas_copy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476750"/>
                    </a:xfrm>
                    <a:prstGeom prst="rect">
                      <a:avLst/>
                    </a:prstGeom>
                    <a:noFill/>
                    <a:ln>
                      <a:noFill/>
                    </a:ln>
                  </pic:spPr>
                </pic:pic>
              </a:graphicData>
            </a:graphic>
          </wp:inline>
        </w:drawing>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45"/>
        <w:gridCol w:w="3855"/>
        <w:gridCol w:w="15"/>
        <w:gridCol w:w="45"/>
      </w:tblGrid>
      <w:tr w:rsidR="00773629" w:rsidRPr="00773629" w:rsidTr="00773629">
        <w:trPr>
          <w:tblCellSpacing w:w="0" w:type="dxa"/>
        </w:trPr>
        <w:tc>
          <w:tcPr>
            <w:tcW w:w="2145" w:type="dxa"/>
            <w:vAlign w:val="center"/>
            <w:hideMark/>
          </w:tcPr>
          <w:p w:rsidR="00773629" w:rsidRPr="00773629" w:rsidRDefault="00773629" w:rsidP="00773629">
            <w:pPr>
              <w:spacing w:after="0"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r w:rsidRPr="00773629">
              <w:rPr>
                <w:rFonts w:ascii="Times New Roman" w:eastAsia="Times New Roman" w:hAnsi="Times New Roman" w:cs="Times New Roman"/>
                <w:b/>
                <w:bCs/>
                <w:sz w:val="24"/>
                <w:szCs w:val="24"/>
                <w:lang w:eastAsia="tr-TR"/>
              </w:rPr>
              <w:t>3-İNSAN KAYNAKLARI</w:t>
            </w:r>
          </w:p>
        </w:tc>
        <w:tc>
          <w:tcPr>
            <w:tcW w:w="3855" w:type="dxa"/>
            <w:vAlign w:val="center"/>
            <w:hideMark/>
          </w:tcPr>
          <w:p w:rsidR="00773629" w:rsidRPr="00773629" w:rsidRDefault="00773629" w:rsidP="00773629">
            <w:pPr>
              <w:spacing w:after="0" w:line="240" w:lineRule="auto"/>
              <w:rPr>
                <w:rFonts w:ascii="Times New Roman" w:eastAsia="Times New Roman" w:hAnsi="Times New Roman" w:cs="Times New Roman"/>
                <w:sz w:val="24"/>
                <w:szCs w:val="24"/>
                <w:lang w:eastAsia="tr-TR"/>
              </w:rPr>
            </w:pPr>
          </w:p>
        </w:tc>
        <w:tc>
          <w:tcPr>
            <w:tcW w:w="15" w:type="dxa"/>
            <w:vAlign w:val="center"/>
            <w:hideMark/>
          </w:tcPr>
          <w:p w:rsidR="00773629" w:rsidRPr="00773629" w:rsidRDefault="00773629" w:rsidP="00773629">
            <w:pPr>
              <w:spacing w:after="0" w:line="240" w:lineRule="auto"/>
              <w:rPr>
                <w:rFonts w:ascii="Times New Roman" w:eastAsia="Times New Roman" w:hAnsi="Times New Roman" w:cs="Times New Roman"/>
                <w:sz w:val="24"/>
                <w:szCs w:val="24"/>
                <w:lang w:eastAsia="tr-TR"/>
              </w:rPr>
            </w:pPr>
          </w:p>
        </w:tc>
        <w:tc>
          <w:tcPr>
            <w:tcW w:w="45" w:type="dxa"/>
            <w:vAlign w:val="center"/>
            <w:hideMark/>
          </w:tcPr>
          <w:p w:rsidR="00773629" w:rsidRPr="00773629" w:rsidRDefault="00773629" w:rsidP="00773629">
            <w:pPr>
              <w:spacing w:after="0" w:line="240" w:lineRule="auto"/>
              <w:rPr>
                <w:rFonts w:ascii="Times New Roman" w:eastAsia="Times New Roman" w:hAnsi="Times New Roman" w:cs="Times New Roman"/>
                <w:sz w:val="24"/>
                <w:szCs w:val="24"/>
                <w:lang w:eastAsia="tr-TR"/>
              </w:rPr>
            </w:pPr>
          </w:p>
        </w:tc>
      </w:tr>
    </w:tbl>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br/>
      </w:r>
      <w:r w:rsidRPr="00773629">
        <w:rPr>
          <w:rFonts w:ascii="Times New Roman" w:eastAsia="Times New Roman" w:hAnsi="Times New Roman" w:cs="Times New Roman"/>
          <w:sz w:val="24"/>
          <w:szCs w:val="24"/>
          <w:lang w:eastAsia="tr-TR"/>
        </w:rPr>
        <w:br/>
        <w:t>  Müdürlüğümüzde12 Kadrolu işçi, 2 teknik eleman ve 2 memur bulunmaktadır. Müdürlüğümüzün sorumluluk alanına giren çalışmalar, mevcut personele ilaveten yüklenici firma marifetiyle yürütülmektedir.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2-AMAÇ VE HEDEFLERİMİZ</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A-MÜDÜRLÜĞÜMÜZÜN AMAÇ VE HEDEFLERİ</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   Eyüp İlçesi sınırları </w:t>
      </w:r>
      <w:proofErr w:type="gramStart"/>
      <w:r w:rsidRPr="00773629">
        <w:rPr>
          <w:rFonts w:ascii="Times New Roman" w:eastAsia="Times New Roman" w:hAnsi="Times New Roman" w:cs="Times New Roman"/>
          <w:sz w:val="24"/>
          <w:szCs w:val="24"/>
          <w:lang w:eastAsia="tr-TR"/>
        </w:rPr>
        <w:t>dahilinde</w:t>
      </w:r>
      <w:proofErr w:type="gramEnd"/>
      <w:r w:rsidRPr="00773629">
        <w:rPr>
          <w:rFonts w:ascii="Times New Roman" w:eastAsia="Times New Roman" w:hAnsi="Times New Roman" w:cs="Times New Roman"/>
          <w:sz w:val="24"/>
          <w:szCs w:val="24"/>
          <w:lang w:eastAsia="tr-TR"/>
        </w:rPr>
        <w:t xml:space="preserve"> halkın nüfus yoğunluğu, ihtiyaçları ve kültürel yapısını dikkate alarak, hem yeni parklar yapmak suretiyle hem de mevcut parkların standartlarını yükselterek, sürekli ve sürdürülebilir bir çalışmayla temizlik ve bakımının yapılması, ihtiyaç duyulan yerleri </w:t>
      </w:r>
      <w:proofErr w:type="spellStart"/>
      <w:r w:rsidRPr="00773629">
        <w:rPr>
          <w:rFonts w:ascii="Times New Roman" w:eastAsia="Times New Roman" w:hAnsi="Times New Roman" w:cs="Times New Roman"/>
          <w:sz w:val="24"/>
          <w:szCs w:val="24"/>
          <w:lang w:eastAsia="tr-TR"/>
        </w:rPr>
        <w:t>bitkilendirerek</w:t>
      </w:r>
      <w:proofErr w:type="spellEnd"/>
      <w:r w:rsidRPr="00773629">
        <w:rPr>
          <w:rFonts w:ascii="Times New Roman" w:eastAsia="Times New Roman" w:hAnsi="Times New Roman" w:cs="Times New Roman"/>
          <w:sz w:val="24"/>
          <w:szCs w:val="24"/>
          <w:lang w:eastAsia="tr-TR"/>
        </w:rPr>
        <w:t xml:space="preserve"> ve düzenleyerek yeni aktif alanlar kazandırmaktır.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3-FALİYETLERE İLİŞKİN BİLGİ VE DEĞERLENDİRMELER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lastRenderedPageBreak/>
        <w:t> A-MALİ BİLGİLER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1. Bütçe ve Gider Durumu</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r w:rsidRPr="00773629">
        <w:rPr>
          <w:rFonts w:ascii="Times New Roman" w:eastAsia="Times New Roman" w:hAnsi="Times New Roman" w:cs="Times New Roman"/>
          <w:b/>
          <w:bCs/>
          <w:i/>
          <w:iCs/>
          <w:sz w:val="24"/>
          <w:szCs w:val="24"/>
          <w:lang w:eastAsia="tr-TR"/>
        </w:rPr>
        <w:t>MALİ HİZMETLER MÜDÜRLÜĞÜ TARAFINDAN TABLO EKLENECEKTİR.”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B-PERFORMANS SONUÇLARI TABLOSU</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tbl>
      <w:tblPr>
        <w:tblW w:w="50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124"/>
        <w:gridCol w:w="690"/>
        <w:gridCol w:w="1257"/>
        <w:gridCol w:w="2538"/>
        <w:gridCol w:w="1897"/>
        <w:gridCol w:w="1724"/>
      </w:tblGrid>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NO</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FAALİYET/PROJE</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TANITIMI</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STR.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NO</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HEDEF</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DEĞERİ</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GERÇEKLEŞTİRİLEN ÇALIŞMALAR</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TAMAMLANMA</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ZAMANI</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PERFORMANS GÖSTERGESİ</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1</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Projelendirerek </w:t>
            </w:r>
            <w:r w:rsidRPr="00773629">
              <w:rPr>
                <w:rFonts w:ascii="Times New Roman" w:eastAsia="Times New Roman" w:hAnsi="Times New Roman" w:cs="Times New Roman"/>
                <w:b/>
                <w:bCs/>
                <w:sz w:val="24"/>
                <w:szCs w:val="24"/>
                <w:lang w:eastAsia="tr-TR"/>
              </w:rPr>
              <w:t>Yeni Park</w:t>
            </w:r>
            <w:r w:rsidRPr="00773629">
              <w:rPr>
                <w:rFonts w:ascii="Times New Roman" w:eastAsia="Times New Roman" w:hAnsi="Times New Roman" w:cs="Times New Roman"/>
                <w:sz w:val="24"/>
                <w:szCs w:val="24"/>
                <w:lang w:eastAsia="tr-TR"/>
              </w:rPr>
              <w:t xml:space="preserve"> </w:t>
            </w:r>
            <w:r w:rsidRPr="00773629">
              <w:rPr>
                <w:rFonts w:ascii="Times New Roman" w:eastAsia="Times New Roman" w:hAnsi="Times New Roman" w:cs="Times New Roman"/>
                <w:b/>
                <w:bCs/>
                <w:sz w:val="24"/>
                <w:szCs w:val="24"/>
                <w:lang w:eastAsia="tr-TR"/>
              </w:rPr>
              <w:t>Yapılması</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5 Adet</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1.Cihat Sokak Parkı</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 Hüseyin  Yaşar Parkı</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3. Çağlayan Parkı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4. </w:t>
            </w:r>
            <w:proofErr w:type="spellStart"/>
            <w:r w:rsidRPr="00773629">
              <w:rPr>
                <w:rFonts w:ascii="Times New Roman" w:eastAsia="Times New Roman" w:hAnsi="Times New Roman" w:cs="Times New Roman"/>
                <w:sz w:val="24"/>
                <w:szCs w:val="24"/>
                <w:lang w:eastAsia="tr-TR"/>
              </w:rPr>
              <w:t>Dikiliağaç</w:t>
            </w:r>
            <w:proofErr w:type="spellEnd"/>
            <w:r w:rsidRPr="00773629">
              <w:rPr>
                <w:rFonts w:ascii="Times New Roman" w:eastAsia="Times New Roman" w:hAnsi="Times New Roman" w:cs="Times New Roman"/>
                <w:sz w:val="24"/>
                <w:szCs w:val="24"/>
                <w:lang w:eastAsia="tr-TR"/>
              </w:rPr>
              <w:t xml:space="preserve"> Parkı,          5. Çiçeksuyu Parkı,</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6. Yağlıdere Parkı,           7. Öğretmen Parkı,                          8. Yeni </w:t>
            </w:r>
            <w:proofErr w:type="gramStart"/>
            <w:r w:rsidRPr="00773629">
              <w:rPr>
                <w:rFonts w:ascii="Times New Roman" w:eastAsia="Times New Roman" w:hAnsi="Times New Roman" w:cs="Times New Roman"/>
                <w:sz w:val="24"/>
                <w:szCs w:val="24"/>
                <w:lang w:eastAsia="tr-TR"/>
              </w:rPr>
              <w:t>Nikah</w:t>
            </w:r>
            <w:proofErr w:type="gramEnd"/>
            <w:r w:rsidRPr="00773629">
              <w:rPr>
                <w:rFonts w:ascii="Times New Roman" w:eastAsia="Times New Roman" w:hAnsi="Times New Roman" w:cs="Times New Roman"/>
                <w:sz w:val="24"/>
                <w:szCs w:val="24"/>
                <w:lang w:eastAsia="tr-TR"/>
              </w:rPr>
              <w:t xml:space="preserve"> Sarayı Çevre Düzenleme ve Peyzaj Çalışması.</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%160</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2</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Projelendirerek</w:t>
            </w:r>
            <w:r w:rsidRPr="00773629">
              <w:rPr>
                <w:rFonts w:ascii="Times New Roman" w:eastAsia="Times New Roman" w:hAnsi="Times New Roman" w:cs="Times New Roman"/>
                <w:b/>
                <w:bCs/>
                <w:sz w:val="24"/>
                <w:szCs w:val="24"/>
                <w:lang w:eastAsia="tr-TR"/>
              </w:rPr>
              <w:t xml:space="preserve"> Mevcut Parkların Revize edilmesi</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3 Adet</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1.Mehmet Akif Ersoy Parkı,</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2. Balıkçı Bakkal Parkı, 3. </w:t>
            </w:r>
            <w:proofErr w:type="spellStart"/>
            <w:r w:rsidRPr="00773629">
              <w:rPr>
                <w:rFonts w:ascii="Times New Roman" w:eastAsia="Times New Roman" w:hAnsi="Times New Roman" w:cs="Times New Roman"/>
                <w:sz w:val="24"/>
                <w:szCs w:val="24"/>
                <w:lang w:eastAsia="tr-TR"/>
              </w:rPr>
              <w:t>Karadolap</w:t>
            </w:r>
            <w:proofErr w:type="spellEnd"/>
            <w:r w:rsidRPr="00773629">
              <w:rPr>
                <w:rFonts w:ascii="Times New Roman" w:eastAsia="Times New Roman" w:hAnsi="Times New Roman" w:cs="Times New Roman"/>
                <w:sz w:val="24"/>
                <w:szCs w:val="24"/>
                <w:lang w:eastAsia="tr-TR"/>
              </w:rPr>
              <w:t xml:space="preserve"> Parkı,</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%100</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3</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773629">
              <w:rPr>
                <w:rFonts w:ascii="Times New Roman" w:eastAsia="Times New Roman" w:hAnsi="Times New Roman" w:cs="Times New Roman"/>
                <w:b/>
                <w:bCs/>
                <w:sz w:val="24"/>
                <w:szCs w:val="24"/>
                <w:lang w:eastAsia="tr-TR"/>
              </w:rPr>
              <w:t>Okulların,</w:t>
            </w:r>
            <w:proofErr w:type="gramEnd"/>
            <w:r w:rsidRPr="00773629">
              <w:rPr>
                <w:rFonts w:ascii="Times New Roman" w:eastAsia="Times New Roman" w:hAnsi="Times New Roman" w:cs="Times New Roman"/>
                <w:b/>
                <w:bCs/>
                <w:sz w:val="24"/>
                <w:szCs w:val="24"/>
                <w:lang w:eastAsia="tr-TR"/>
              </w:rPr>
              <w:t xml:space="preserve"> ve ibadethanelerin Bahçe Düzenlemesi</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10 Adet</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1.Feridun Tümer İlköğretim,</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lastRenderedPageBreak/>
              <w:t>2.Fatih Sultan Mehmet İlköğretim,</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3.Halit Derviş İlköğretim, 4.Hacı Arif Bey İlköğretim,</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5. Haydar Akçelik Lisesi, 6.Tantavi İlköğretim,</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7. Ülker Camii</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lastRenderedPageBreak/>
              <w:t>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%70</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lastRenderedPageBreak/>
              <w:t>4</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Parklara kauçuk zemin yapılması</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1400 m2</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Projelendirilerek yeniden yapılan veya revize edilen parklarda yapılan toplam kauçuk 1400 m2</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%100</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5</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Ağaç ve Çalı Dikimi Çalışmaları</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10.000</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12979 adet ağaç ve çalı dikimi yapılmıştır.</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%120</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6</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Parkların Günlük Temizliğinin Yapılması</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164 Adet</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İlçemiz sınırları </w:t>
            </w:r>
            <w:proofErr w:type="gramStart"/>
            <w:r w:rsidRPr="00773629">
              <w:rPr>
                <w:rFonts w:ascii="Times New Roman" w:eastAsia="Times New Roman" w:hAnsi="Times New Roman" w:cs="Times New Roman"/>
                <w:sz w:val="24"/>
                <w:szCs w:val="24"/>
                <w:lang w:eastAsia="tr-TR"/>
              </w:rPr>
              <w:t>dahilinde</w:t>
            </w:r>
            <w:proofErr w:type="gramEnd"/>
            <w:r w:rsidRPr="00773629">
              <w:rPr>
                <w:rFonts w:ascii="Times New Roman" w:eastAsia="Times New Roman" w:hAnsi="Times New Roman" w:cs="Times New Roman"/>
                <w:sz w:val="24"/>
                <w:szCs w:val="24"/>
                <w:lang w:eastAsia="tr-TR"/>
              </w:rPr>
              <w:t xml:space="preserve"> 21 mahallemizin muhtelif yerlerine dağılmış vaziyetteki 164 adet parkın (414.468 m2) günlük temizliği yapılmıştır.</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%100</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7</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Park Kimliklerin Oluşturulması</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2.8.1.1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20</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23 adet özel tasarımlı yeni park isim tabelası yapılmış, 6 adet park isim tabelası tamir edilmiştir.</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%115</w:t>
            </w:r>
          </w:p>
        </w:tc>
      </w:tr>
      <w:tr w:rsidR="00773629" w:rsidRPr="00773629" w:rsidTr="00773629">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8</w:t>
            </w:r>
          </w:p>
        </w:tc>
        <w:tc>
          <w:tcPr>
            <w:tcW w:w="8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Müdürlük Faaliyetlerinin Web Sayfasına Aktarılması</w:t>
            </w:r>
          </w:p>
        </w:tc>
        <w:tc>
          <w:tcPr>
            <w:tcW w:w="3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1.11</w:t>
            </w:r>
          </w:p>
        </w:tc>
        <w:tc>
          <w:tcPr>
            <w:tcW w:w="55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Çalışmaların durumlarına göre güncelleme yapılır.</w:t>
            </w:r>
          </w:p>
        </w:tc>
        <w:tc>
          <w:tcPr>
            <w:tcW w:w="13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Müdürlüğümüzün 2009 – 2010 – 2011- 2012-2013 yıllarına ait faaliyetleri Web sayfamızda yayınlanmakta olup,  tüm mahallelerimizde yapılan ve yapılması planlanan çalışmalar eklenmiştir. Müdürlüğümüzün günlük çalışma programları, aylık ve yıllık faaliyetleri, yeni ve </w:t>
            </w:r>
            <w:proofErr w:type="gramStart"/>
            <w:r w:rsidRPr="00773629">
              <w:rPr>
                <w:rFonts w:ascii="Times New Roman" w:eastAsia="Times New Roman" w:hAnsi="Times New Roman" w:cs="Times New Roman"/>
                <w:sz w:val="24"/>
                <w:szCs w:val="24"/>
                <w:lang w:eastAsia="tr-TR"/>
              </w:rPr>
              <w:t>revizyonu</w:t>
            </w:r>
            <w:proofErr w:type="gramEnd"/>
            <w:r w:rsidRPr="00773629">
              <w:rPr>
                <w:rFonts w:ascii="Times New Roman" w:eastAsia="Times New Roman" w:hAnsi="Times New Roman" w:cs="Times New Roman"/>
                <w:sz w:val="24"/>
                <w:szCs w:val="24"/>
                <w:lang w:eastAsia="tr-TR"/>
              </w:rPr>
              <w:t xml:space="preserve"> yapılan park çalışmalarının proje ve çalışma aşamaları web sayfasında sürekli güncellenmiştir. Tüm parkların </w:t>
            </w:r>
            <w:proofErr w:type="gramStart"/>
            <w:r w:rsidRPr="00773629">
              <w:rPr>
                <w:rFonts w:ascii="Times New Roman" w:eastAsia="Times New Roman" w:hAnsi="Times New Roman" w:cs="Times New Roman"/>
                <w:sz w:val="24"/>
                <w:szCs w:val="24"/>
                <w:lang w:eastAsia="tr-TR"/>
              </w:rPr>
              <w:t>envanter</w:t>
            </w:r>
            <w:proofErr w:type="gramEnd"/>
            <w:r w:rsidRPr="00773629">
              <w:rPr>
                <w:rFonts w:ascii="Times New Roman" w:eastAsia="Times New Roman" w:hAnsi="Times New Roman" w:cs="Times New Roman"/>
                <w:sz w:val="24"/>
                <w:szCs w:val="24"/>
                <w:lang w:eastAsia="tr-TR"/>
              </w:rPr>
              <w:t xml:space="preserve"> bilgileri ve </w:t>
            </w:r>
            <w:proofErr w:type="spellStart"/>
            <w:r w:rsidRPr="00773629">
              <w:rPr>
                <w:rFonts w:ascii="Times New Roman" w:eastAsia="Times New Roman" w:hAnsi="Times New Roman" w:cs="Times New Roman"/>
                <w:sz w:val="24"/>
                <w:szCs w:val="24"/>
                <w:lang w:eastAsia="tr-TR"/>
              </w:rPr>
              <w:t>fotoğraflandırılması</w:t>
            </w:r>
            <w:proofErr w:type="spellEnd"/>
            <w:r w:rsidRPr="00773629">
              <w:rPr>
                <w:rFonts w:ascii="Times New Roman" w:eastAsia="Times New Roman" w:hAnsi="Times New Roman" w:cs="Times New Roman"/>
                <w:sz w:val="24"/>
                <w:szCs w:val="24"/>
                <w:lang w:eastAsia="tr-TR"/>
              </w:rPr>
              <w:t xml:space="preserve"> tamamlanarak  parklar kent bilgi sistemi </w:t>
            </w:r>
            <w:r w:rsidRPr="00773629">
              <w:rPr>
                <w:rFonts w:ascii="Times New Roman" w:eastAsia="Times New Roman" w:hAnsi="Times New Roman" w:cs="Times New Roman"/>
                <w:sz w:val="24"/>
                <w:szCs w:val="24"/>
                <w:lang w:eastAsia="tr-TR"/>
              </w:rPr>
              <w:lastRenderedPageBreak/>
              <w:t>üzerinde harita da gösterilmiş ve fotoğrafları eklenmiştir.</w:t>
            </w:r>
          </w:p>
        </w:tc>
        <w:tc>
          <w:tcPr>
            <w:tcW w:w="8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lastRenderedPageBreak/>
              <w:t>Aralık 2013</w:t>
            </w:r>
          </w:p>
        </w:tc>
        <w:tc>
          <w:tcPr>
            <w:tcW w:w="700" w:type="pct"/>
            <w:tcBorders>
              <w:top w:val="outset" w:sz="6" w:space="0" w:color="auto"/>
              <w:left w:val="outset" w:sz="6" w:space="0" w:color="auto"/>
              <w:bottom w:val="outset" w:sz="6" w:space="0" w:color="auto"/>
              <w:right w:val="outset" w:sz="6" w:space="0" w:color="auto"/>
            </w:tcBorders>
            <w:vAlign w:val="center"/>
            <w:hideMark/>
          </w:tcPr>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%100</w:t>
            </w:r>
          </w:p>
        </w:tc>
      </w:tr>
    </w:tbl>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lastRenderedPageBreak/>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4.DİĞER FALİYETLERİMİZ</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1-    İDARİ BÜRO FAALİYETLERİ</w:t>
      </w:r>
    </w:p>
    <w:p w:rsidR="00773629" w:rsidRPr="00773629" w:rsidRDefault="00773629" w:rsidP="0077362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Gelen evrak adeti   </w:t>
      </w:r>
      <w:proofErr w:type="gramStart"/>
      <w:r w:rsidRPr="00773629">
        <w:rPr>
          <w:rFonts w:ascii="Times New Roman" w:eastAsia="Times New Roman" w:hAnsi="Times New Roman" w:cs="Times New Roman"/>
          <w:sz w:val="24"/>
          <w:szCs w:val="24"/>
          <w:lang w:eastAsia="tr-TR"/>
        </w:rPr>
        <w:t>…………………………………</w:t>
      </w:r>
      <w:bookmarkStart w:id="0" w:name="_GoBack"/>
      <w:bookmarkEnd w:id="0"/>
      <w:r w:rsidRPr="00773629">
        <w:rPr>
          <w:rFonts w:ascii="Times New Roman" w:eastAsia="Times New Roman" w:hAnsi="Times New Roman" w:cs="Times New Roman"/>
          <w:sz w:val="24"/>
          <w:szCs w:val="24"/>
          <w:lang w:eastAsia="tr-TR"/>
        </w:rPr>
        <w:t>………..</w:t>
      </w:r>
      <w:proofErr w:type="gramEnd"/>
      <w:r w:rsidRPr="00773629">
        <w:rPr>
          <w:rFonts w:ascii="Times New Roman" w:eastAsia="Times New Roman" w:hAnsi="Times New Roman" w:cs="Times New Roman"/>
          <w:sz w:val="24"/>
          <w:szCs w:val="24"/>
          <w:lang w:eastAsia="tr-TR"/>
        </w:rPr>
        <w:t>453</w:t>
      </w:r>
    </w:p>
    <w:p w:rsidR="00773629" w:rsidRPr="00773629" w:rsidRDefault="00773629" w:rsidP="0077362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Giden evrak adeti  </w:t>
      </w:r>
      <w:proofErr w:type="gramStart"/>
      <w:r w:rsidRPr="00773629">
        <w:rPr>
          <w:rFonts w:ascii="Times New Roman" w:eastAsia="Times New Roman" w:hAnsi="Times New Roman" w:cs="Times New Roman"/>
          <w:sz w:val="24"/>
          <w:szCs w:val="24"/>
          <w:lang w:eastAsia="tr-TR"/>
        </w:rPr>
        <w:t>……………………………………………</w:t>
      </w:r>
      <w:proofErr w:type="gramEnd"/>
      <w:r w:rsidRPr="00773629">
        <w:rPr>
          <w:rFonts w:ascii="Times New Roman" w:eastAsia="Times New Roman" w:hAnsi="Times New Roman" w:cs="Times New Roman"/>
          <w:sz w:val="24"/>
          <w:szCs w:val="24"/>
          <w:lang w:eastAsia="tr-TR"/>
        </w:rPr>
        <w:t>349</w:t>
      </w:r>
    </w:p>
    <w:p w:rsidR="00773629" w:rsidRPr="00773629" w:rsidRDefault="00773629" w:rsidP="0077362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Beyaz masa  başvuruları   </w:t>
      </w:r>
      <w:proofErr w:type="gramStart"/>
      <w:r w:rsidRPr="00773629">
        <w:rPr>
          <w:rFonts w:ascii="Times New Roman" w:eastAsia="Times New Roman" w:hAnsi="Times New Roman" w:cs="Times New Roman"/>
          <w:sz w:val="24"/>
          <w:szCs w:val="24"/>
          <w:lang w:eastAsia="tr-TR"/>
        </w:rPr>
        <w:t>………………………………….</w:t>
      </w:r>
      <w:proofErr w:type="gramEnd"/>
      <w:r w:rsidRPr="00773629">
        <w:rPr>
          <w:rFonts w:ascii="Times New Roman" w:eastAsia="Times New Roman" w:hAnsi="Times New Roman" w:cs="Times New Roman"/>
          <w:sz w:val="24"/>
          <w:szCs w:val="24"/>
          <w:lang w:eastAsia="tr-TR"/>
        </w:rPr>
        <w:t xml:space="preserve"> 780</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sz w:val="24"/>
          <w:szCs w:val="24"/>
          <w:lang w:eastAsia="tr-TR"/>
        </w:rPr>
        <w:t xml:space="preserve">Ayrıca telefonla ya da mail yoluyla müdürlüğümüze gelen talep ve </w:t>
      </w:r>
      <w:proofErr w:type="gramStart"/>
      <w:r w:rsidRPr="00773629">
        <w:rPr>
          <w:rFonts w:ascii="Times New Roman" w:eastAsia="Times New Roman" w:hAnsi="Times New Roman" w:cs="Times New Roman"/>
          <w:sz w:val="24"/>
          <w:szCs w:val="24"/>
          <w:lang w:eastAsia="tr-TR"/>
        </w:rPr>
        <w:t>şikayetler</w:t>
      </w:r>
      <w:proofErr w:type="gramEnd"/>
      <w:r w:rsidRPr="00773629">
        <w:rPr>
          <w:rFonts w:ascii="Times New Roman" w:eastAsia="Times New Roman" w:hAnsi="Times New Roman" w:cs="Times New Roman"/>
          <w:sz w:val="24"/>
          <w:szCs w:val="24"/>
          <w:lang w:eastAsia="tr-TR"/>
        </w:rPr>
        <w:t xml:space="preserve"> de değerlendirilip sonuçlandırılmıştır.</w:t>
      </w:r>
    </w:p>
    <w:p w:rsidR="00773629" w:rsidRPr="00773629" w:rsidRDefault="00773629" w:rsidP="00773629">
      <w:pPr>
        <w:spacing w:before="100" w:beforeAutospacing="1" w:after="100" w:afterAutospacing="1" w:line="240" w:lineRule="auto"/>
        <w:rPr>
          <w:rFonts w:ascii="Times New Roman" w:eastAsia="Times New Roman" w:hAnsi="Times New Roman" w:cs="Times New Roman"/>
          <w:sz w:val="24"/>
          <w:szCs w:val="24"/>
          <w:lang w:eastAsia="tr-TR"/>
        </w:rPr>
      </w:pPr>
      <w:r w:rsidRPr="00773629">
        <w:rPr>
          <w:rFonts w:ascii="Times New Roman" w:eastAsia="Times New Roman" w:hAnsi="Times New Roman" w:cs="Times New Roman"/>
          <w:b/>
          <w:bCs/>
          <w:sz w:val="24"/>
          <w:szCs w:val="24"/>
          <w:lang w:eastAsia="tr-TR"/>
        </w:rPr>
        <w:t> </w:t>
      </w:r>
    </w:p>
    <w:p w:rsidR="00D734EE" w:rsidRDefault="00D734EE"/>
    <w:sectPr w:rsidR="00D73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B1E"/>
    <w:multiLevelType w:val="multilevel"/>
    <w:tmpl w:val="AC06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B4B37"/>
    <w:multiLevelType w:val="multilevel"/>
    <w:tmpl w:val="5E322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D1ADF"/>
    <w:multiLevelType w:val="multilevel"/>
    <w:tmpl w:val="446E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29"/>
    <w:rsid w:val="00773629"/>
    <w:rsid w:val="00D734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D46A0-033F-491F-8A2F-C4031F2C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736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3629"/>
    <w:rPr>
      <w:b/>
      <w:bCs/>
    </w:rPr>
  </w:style>
  <w:style w:type="character" w:styleId="Vurgu">
    <w:name w:val="Emphasis"/>
    <w:basedOn w:val="VarsaylanParagrafYazTipi"/>
    <w:uiPriority w:val="20"/>
    <w:qFormat/>
    <w:rsid w:val="00773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783</Words>
  <Characters>4469</Characters>
  <Application>Microsoft Office Word</Application>
  <DocSecurity>0</DocSecurity>
  <Lines>37</Lines>
  <Paragraphs>10</Paragraphs>
  <ScaleCrop>false</ScaleCrop>
  <Company>Beyaz Bilgisayar Danışmanlık Hizmetleri Ltd. Şti.</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2016-02-18T14:39:00Z</dcterms:created>
  <dcterms:modified xsi:type="dcterms:W3CDTF">2016-02-18T14:40:00Z</dcterms:modified>
</cp:coreProperties>
</file>